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E6" w:rsidRDefault="000F74E6" w:rsidP="000F74E6">
      <w:pPr>
        <w:ind w:left="795" w:hangingChars="300" w:hanging="795"/>
        <w:rPr>
          <w:rFonts w:hint="eastAsia"/>
          <w:sz w:val="24"/>
        </w:rPr>
      </w:pPr>
      <w:r>
        <w:rPr>
          <w:rFonts w:hint="eastAsia"/>
          <w:sz w:val="24"/>
        </w:rPr>
        <w:t xml:space="preserve">　　　阿</w:t>
      </w:r>
      <w:r w:rsidRPr="00AD35EE">
        <w:rPr>
          <w:rFonts w:ascii="ＭＳ 明朝" w:hAnsi="ＭＳ 明朝" w:hint="eastAsia"/>
          <w:sz w:val="24"/>
        </w:rPr>
        <w:t>賀野市イメージキャラクター「ごずっちょ」の着ぐるみ</w:t>
      </w:r>
      <w:r>
        <w:rPr>
          <w:rFonts w:ascii="ＭＳ 明朝" w:hAnsi="ＭＳ 明朝" w:hint="eastAsia"/>
          <w:sz w:val="24"/>
        </w:rPr>
        <w:t>の</w:t>
      </w:r>
      <w:r w:rsidRPr="00AD35EE">
        <w:rPr>
          <w:rFonts w:ascii="ＭＳ 明朝" w:hAnsi="ＭＳ 明朝" w:hint="eastAsia"/>
          <w:sz w:val="24"/>
        </w:rPr>
        <w:t>使用に関する要綱</w:t>
      </w:r>
    </w:p>
    <w:p w:rsidR="000F74E6" w:rsidRDefault="000F74E6" w:rsidP="000F74E6">
      <w:pPr>
        <w:ind w:left="795" w:hangingChars="300" w:hanging="795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平成２２年８月２３日</w:t>
      </w:r>
    </w:p>
    <w:p w:rsidR="000F74E6" w:rsidRDefault="000F74E6" w:rsidP="000F74E6">
      <w:pPr>
        <w:ind w:left="987" w:hangingChars="300" w:hanging="987"/>
        <w:jc w:val="right"/>
        <w:rPr>
          <w:rFonts w:hint="eastAsia"/>
          <w:sz w:val="24"/>
        </w:rPr>
      </w:pPr>
      <w:r w:rsidRPr="000F74E6">
        <w:rPr>
          <w:rFonts w:hint="eastAsia"/>
          <w:spacing w:val="48"/>
          <w:w w:val="87"/>
          <w:kern w:val="0"/>
          <w:sz w:val="24"/>
          <w:fitText w:val="2650" w:id="2056441088"/>
        </w:rPr>
        <w:t xml:space="preserve">告示第　１６４　</w:t>
      </w:r>
      <w:r w:rsidRPr="000F74E6">
        <w:rPr>
          <w:rFonts w:hint="eastAsia"/>
          <w:spacing w:val="4"/>
          <w:w w:val="87"/>
          <w:kern w:val="0"/>
          <w:sz w:val="24"/>
          <w:fitText w:val="2650" w:id="2056441088"/>
        </w:rPr>
        <w:t>号</w:t>
      </w:r>
    </w:p>
    <w:p w:rsidR="000F74E6" w:rsidRPr="001D01D5" w:rsidRDefault="000F74E6" w:rsidP="000F74E6">
      <w:pPr>
        <w:snapToGrid w:val="0"/>
        <w:spacing w:line="400" w:lineRule="atLeas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</w:t>
      </w:r>
      <w:r w:rsidRPr="001D01D5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趣旨</w:t>
      </w:r>
      <w:r w:rsidRPr="001D01D5">
        <w:rPr>
          <w:rFonts w:ascii="ＭＳ 明朝" w:hAnsi="ＭＳ 明朝" w:hint="eastAsia"/>
          <w:sz w:val="24"/>
        </w:rPr>
        <w:t>）</w:t>
      </w:r>
    </w:p>
    <w:p w:rsidR="000F74E6" w:rsidRPr="001D01D5" w:rsidRDefault="000F74E6" w:rsidP="000F74E6">
      <w:pPr>
        <w:snapToGrid w:val="0"/>
        <w:spacing w:line="400" w:lineRule="atLeast"/>
        <w:ind w:left="265" w:hangingChars="100" w:hanging="265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>第１条　この告示は、ふるさと阿賀野市への愛着や誇りを育み、地域の活性化と観光振興を目的として制定されたイメージキャラクター「ごずっちょ」の着ぐるみ（以下「着ぐるみ」という。）を使用する場合の取扱いに関し必要な事項を定める。</w:t>
      </w:r>
    </w:p>
    <w:p w:rsidR="000F74E6" w:rsidRPr="001D01D5" w:rsidRDefault="000F74E6" w:rsidP="000F74E6">
      <w:pPr>
        <w:snapToGrid w:val="0"/>
        <w:spacing w:line="400" w:lineRule="atLeast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　（着ぐるみの貸出）</w:t>
      </w:r>
    </w:p>
    <w:p w:rsidR="000F74E6" w:rsidRPr="001D01D5" w:rsidRDefault="000F74E6" w:rsidP="000F74E6">
      <w:pPr>
        <w:snapToGrid w:val="0"/>
        <w:spacing w:line="400" w:lineRule="atLeast"/>
        <w:ind w:left="265" w:hangingChars="100" w:hanging="265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第２条　市長は、業務に支障を及ぼさない範囲において、着ぐるみを貸し出すことができる。　</w:t>
      </w:r>
    </w:p>
    <w:p w:rsidR="000F74E6" w:rsidRPr="001D01D5" w:rsidRDefault="000F74E6" w:rsidP="000F74E6">
      <w:pPr>
        <w:snapToGrid w:val="0"/>
        <w:spacing w:line="400" w:lineRule="atLeast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>２　前項の貸出期間は、貸出日から返却日を含めて</w:t>
      </w:r>
      <w:r>
        <w:rPr>
          <w:rFonts w:ascii="ＭＳ 明朝" w:hAnsi="ＭＳ 明朝" w:hint="eastAsia"/>
          <w:sz w:val="24"/>
        </w:rPr>
        <w:t>７</w:t>
      </w:r>
      <w:r w:rsidRPr="001D01D5">
        <w:rPr>
          <w:rFonts w:ascii="ＭＳ 明朝" w:hAnsi="ＭＳ 明朝" w:hint="eastAsia"/>
          <w:sz w:val="24"/>
        </w:rPr>
        <w:t>日以内とする。</w:t>
      </w:r>
    </w:p>
    <w:p w:rsidR="000F74E6" w:rsidRPr="001D01D5" w:rsidRDefault="000F74E6" w:rsidP="000F74E6">
      <w:pPr>
        <w:pStyle w:val="a3"/>
        <w:snapToGrid w:val="0"/>
        <w:spacing w:line="400" w:lineRule="atLeast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　（使用できる者）</w:t>
      </w:r>
    </w:p>
    <w:p w:rsidR="000F74E6" w:rsidRPr="001D01D5" w:rsidRDefault="000F74E6" w:rsidP="000F74E6">
      <w:pPr>
        <w:pStyle w:val="a3"/>
        <w:snapToGrid w:val="0"/>
        <w:spacing w:line="400" w:lineRule="atLeast"/>
        <w:ind w:left="265" w:hangingChars="100" w:hanging="265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>第３条　次の各号のいずれかに該当するときを除いて、何人も着ぐるみを使用することができる。</w:t>
      </w:r>
    </w:p>
    <w:p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市の品位を傷つけ、又は傷つけるおそれのあるとき。</w:t>
      </w:r>
    </w:p>
    <w:p w:rsidR="000F74E6" w:rsidRPr="001D01D5" w:rsidRDefault="000F74E6" w:rsidP="000F74E6">
      <w:pPr>
        <w:pStyle w:val="a3"/>
        <w:snapToGrid w:val="0"/>
        <w:spacing w:line="400" w:lineRule="atLeast"/>
        <w:ind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着ぐるみ</w:t>
      </w:r>
      <w:r>
        <w:rPr>
          <w:rFonts w:ascii="ＭＳ 明朝" w:hAnsi="ＭＳ 明朝" w:hint="eastAsia"/>
          <w:sz w:val="24"/>
        </w:rPr>
        <w:t>が</w:t>
      </w:r>
      <w:r w:rsidRPr="001D01D5">
        <w:rPr>
          <w:rFonts w:ascii="ＭＳ 明朝" w:hAnsi="ＭＳ 明朝" w:hint="eastAsia"/>
          <w:sz w:val="24"/>
        </w:rPr>
        <w:t>正しい使用方法に従って使用されないおそれのあるとき。</w:t>
      </w:r>
    </w:p>
    <w:p w:rsidR="000F74E6" w:rsidRPr="001D01D5" w:rsidRDefault="000F74E6" w:rsidP="000F74E6">
      <w:pPr>
        <w:pStyle w:val="a3"/>
        <w:snapToGrid w:val="0"/>
        <w:spacing w:line="400" w:lineRule="atLeast"/>
        <w:ind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法令及び公序良俗に反し、又はそのおそれがあるとき。</w:t>
      </w:r>
    </w:p>
    <w:p w:rsidR="000F74E6" w:rsidRPr="001D01D5" w:rsidRDefault="000F74E6" w:rsidP="000F74E6">
      <w:pPr>
        <w:snapToGrid w:val="0"/>
        <w:spacing w:line="400" w:lineRule="atLeast"/>
        <w:ind w:leftChars="114" w:left="798" w:hangingChars="200" w:hanging="53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特定の個人、企業、政党及び宗教団体を支援し、又は公認しているような誤解を与え、若しくは与えるおそれのあるとき。</w:t>
      </w:r>
    </w:p>
    <w:p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社会通念上</w:t>
      </w:r>
      <w:r>
        <w:rPr>
          <w:rFonts w:ascii="ＭＳ 明朝" w:hAnsi="ＭＳ 明朝" w:hint="eastAsia"/>
          <w:sz w:val="24"/>
        </w:rPr>
        <w:t>使用の</w:t>
      </w:r>
      <w:r w:rsidRPr="001D01D5">
        <w:rPr>
          <w:rFonts w:ascii="ＭＳ 明朝" w:hAnsi="ＭＳ 明朝" w:hint="eastAsia"/>
          <w:sz w:val="24"/>
        </w:rPr>
        <w:t>承認</w:t>
      </w:r>
      <w:r>
        <w:rPr>
          <w:rFonts w:ascii="ＭＳ 明朝" w:hAnsi="ＭＳ 明朝" w:hint="eastAsia"/>
          <w:sz w:val="24"/>
        </w:rPr>
        <w:t>を</w:t>
      </w:r>
      <w:r w:rsidRPr="001D01D5">
        <w:rPr>
          <w:rFonts w:ascii="ＭＳ 明朝" w:hAnsi="ＭＳ 明朝" w:hint="eastAsia"/>
          <w:sz w:val="24"/>
        </w:rPr>
        <w:t>することが不適当と認められるとき。</w:t>
      </w:r>
    </w:p>
    <w:p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その他市長が</w:t>
      </w:r>
      <w:r>
        <w:rPr>
          <w:rFonts w:ascii="ＭＳ 明朝" w:hAnsi="ＭＳ 明朝" w:hint="eastAsia"/>
          <w:sz w:val="24"/>
        </w:rPr>
        <w:t>使用の</w:t>
      </w:r>
      <w:r w:rsidRPr="001D01D5">
        <w:rPr>
          <w:rFonts w:ascii="ＭＳ 明朝" w:hAnsi="ＭＳ 明朝" w:hint="eastAsia"/>
          <w:sz w:val="24"/>
        </w:rPr>
        <w:t>承認</w:t>
      </w:r>
      <w:r>
        <w:rPr>
          <w:rFonts w:ascii="ＭＳ 明朝" w:hAnsi="ＭＳ 明朝" w:hint="eastAsia"/>
          <w:sz w:val="24"/>
        </w:rPr>
        <w:t>を</w:t>
      </w:r>
      <w:r w:rsidRPr="001D01D5">
        <w:rPr>
          <w:rFonts w:ascii="ＭＳ 明朝" w:hAnsi="ＭＳ 明朝" w:hint="eastAsia"/>
          <w:sz w:val="24"/>
        </w:rPr>
        <w:t>することが不適当と認められるとき。</w:t>
      </w:r>
    </w:p>
    <w:p w:rsidR="000F74E6" w:rsidRPr="001D01D5" w:rsidRDefault="000F74E6" w:rsidP="000F74E6">
      <w:pPr>
        <w:snapToGrid w:val="0"/>
        <w:spacing w:line="400" w:lineRule="atLeast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　（使用の申請）</w:t>
      </w:r>
    </w:p>
    <w:p w:rsidR="000F74E6" w:rsidRPr="001D01D5" w:rsidRDefault="000F74E6" w:rsidP="000F74E6">
      <w:pPr>
        <w:pStyle w:val="a3"/>
        <w:snapToGrid w:val="0"/>
        <w:spacing w:line="400" w:lineRule="atLeast"/>
        <w:ind w:left="265" w:hangingChars="100" w:hanging="265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>第４条　着ぐるみを使用する場合には、あらかじめごずっちょ（着ぐるみ）使用申請書（第１号様式）を提出し、その承認を受けなければならない。</w:t>
      </w:r>
    </w:p>
    <w:p w:rsidR="000F74E6" w:rsidRDefault="000F74E6" w:rsidP="000F74E6">
      <w:pPr>
        <w:pStyle w:val="a3"/>
        <w:snapToGrid w:val="0"/>
        <w:spacing w:line="400" w:lineRule="atLeast"/>
        <w:ind w:left="265" w:hangingChars="100" w:hanging="265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>２　市長は、前項の申請があった場合には、ごずっちょ（着ぐるみ）使用承認書（第</w:t>
      </w:r>
      <w:r>
        <w:rPr>
          <w:rFonts w:ascii="ＭＳ 明朝" w:hAnsi="ＭＳ 明朝" w:hint="eastAsia"/>
          <w:sz w:val="24"/>
        </w:rPr>
        <w:t>２</w:t>
      </w:r>
      <w:r w:rsidRPr="001D01D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様式</w:t>
      </w:r>
      <w:r w:rsidRPr="001D01D5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又は</w:t>
      </w:r>
      <w:r w:rsidRPr="001D01D5">
        <w:rPr>
          <w:rFonts w:ascii="ＭＳ 明朝" w:hAnsi="ＭＳ 明朝" w:hint="eastAsia"/>
          <w:sz w:val="24"/>
        </w:rPr>
        <w:t>ごずっちょ（着ぐるみ）</w:t>
      </w:r>
      <w:r>
        <w:rPr>
          <w:rFonts w:ascii="ＭＳ 明朝" w:hAnsi="ＭＳ 明朝" w:hint="eastAsia"/>
          <w:sz w:val="24"/>
        </w:rPr>
        <w:t>使用</w:t>
      </w:r>
      <w:r w:rsidRPr="001D01D5">
        <w:rPr>
          <w:rFonts w:ascii="ＭＳ 明朝" w:hAnsi="ＭＳ 明朝" w:hint="eastAsia"/>
          <w:sz w:val="24"/>
        </w:rPr>
        <w:t>不承認通知書（第</w:t>
      </w:r>
      <w:r>
        <w:rPr>
          <w:rFonts w:ascii="ＭＳ 明朝" w:hAnsi="ＭＳ 明朝" w:hint="eastAsia"/>
          <w:sz w:val="24"/>
        </w:rPr>
        <w:t>３</w:t>
      </w:r>
      <w:r w:rsidRPr="001D01D5">
        <w:rPr>
          <w:rFonts w:ascii="ＭＳ 明朝" w:hAnsi="ＭＳ 明朝" w:hint="eastAsia"/>
          <w:sz w:val="24"/>
        </w:rPr>
        <w:t>号</w:t>
      </w:r>
      <w:r>
        <w:rPr>
          <w:rFonts w:ascii="ＭＳ 明朝" w:hAnsi="ＭＳ 明朝" w:hint="eastAsia"/>
          <w:sz w:val="24"/>
        </w:rPr>
        <w:t>様式</w:t>
      </w:r>
      <w:r w:rsidRPr="001D01D5">
        <w:rPr>
          <w:rFonts w:ascii="ＭＳ 明朝" w:hAnsi="ＭＳ 明朝" w:hint="eastAsia"/>
          <w:sz w:val="24"/>
        </w:rPr>
        <w:t>）により通知するものとする。</w:t>
      </w:r>
    </w:p>
    <w:p w:rsidR="000F74E6" w:rsidRPr="003A25EF" w:rsidRDefault="000F74E6" w:rsidP="000F74E6">
      <w:pPr>
        <w:ind w:left="265" w:hangingChars="100" w:hanging="265"/>
        <w:rPr>
          <w:rFonts w:hint="eastAsia"/>
        </w:rPr>
      </w:pPr>
      <w:r>
        <w:rPr>
          <w:rFonts w:ascii="ＭＳ 明朝" w:hAnsi="ＭＳ 明朝" w:hint="eastAsia"/>
          <w:sz w:val="24"/>
        </w:rPr>
        <w:t>３</w:t>
      </w:r>
      <w:r w:rsidRPr="001D01D5">
        <w:rPr>
          <w:rFonts w:ascii="ＭＳ 明朝" w:hAnsi="ＭＳ 明朝" w:hint="eastAsia"/>
          <w:sz w:val="24"/>
        </w:rPr>
        <w:t xml:space="preserve">　市長は、</w:t>
      </w:r>
      <w:r>
        <w:rPr>
          <w:rFonts w:ascii="ＭＳ 明朝" w:hAnsi="ＭＳ 明朝" w:hint="eastAsia"/>
          <w:sz w:val="24"/>
        </w:rPr>
        <w:t>前項の承認にあたっては、</w:t>
      </w:r>
      <w:r w:rsidRPr="001D01D5">
        <w:rPr>
          <w:rFonts w:ascii="ＭＳ 明朝" w:hAnsi="ＭＳ 明朝" w:hint="eastAsia"/>
          <w:sz w:val="24"/>
        </w:rPr>
        <w:t>管理上必要な条件を付すことができる。</w:t>
      </w:r>
    </w:p>
    <w:p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>（使用料）</w:t>
      </w:r>
    </w:p>
    <w:p w:rsidR="000F74E6" w:rsidRPr="001D01D5" w:rsidRDefault="000F74E6" w:rsidP="000F74E6">
      <w:pPr>
        <w:snapToGrid w:val="0"/>
        <w:spacing w:line="400" w:lineRule="atLeast"/>
        <w:ind w:left="265" w:hangingChars="100" w:hanging="265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>第５条　着ぐるみの使用料は、無料とする。</w:t>
      </w:r>
    </w:p>
    <w:p w:rsidR="000F74E6" w:rsidRPr="001D01D5" w:rsidRDefault="000F74E6" w:rsidP="000F74E6">
      <w:pPr>
        <w:snapToGrid w:val="0"/>
        <w:spacing w:line="400" w:lineRule="atLeast"/>
        <w:ind w:firstLineChars="100" w:firstLine="265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>（使用上の遵守事項）</w:t>
      </w:r>
    </w:p>
    <w:p w:rsidR="000F74E6" w:rsidRPr="001D01D5" w:rsidRDefault="000F74E6" w:rsidP="000F74E6">
      <w:pPr>
        <w:snapToGrid w:val="0"/>
        <w:spacing w:line="400" w:lineRule="atLeast"/>
        <w:ind w:left="265" w:hangingChars="100" w:hanging="265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第６条　</w:t>
      </w:r>
      <w:r>
        <w:rPr>
          <w:rFonts w:ascii="ＭＳ 明朝" w:hAnsi="ＭＳ 明朝" w:hint="eastAsia"/>
          <w:sz w:val="24"/>
        </w:rPr>
        <w:t>着ぐるみの使用の承認を受けた者（以下「</w:t>
      </w:r>
      <w:r w:rsidRPr="001D01D5">
        <w:rPr>
          <w:rFonts w:ascii="ＭＳ 明朝" w:hAnsi="ＭＳ 明朝" w:hint="eastAsia"/>
          <w:sz w:val="24"/>
        </w:rPr>
        <w:t>使用者</w:t>
      </w:r>
      <w:r>
        <w:rPr>
          <w:rFonts w:ascii="ＭＳ 明朝" w:hAnsi="ＭＳ 明朝" w:hint="eastAsia"/>
          <w:sz w:val="24"/>
        </w:rPr>
        <w:t>」という。）</w:t>
      </w:r>
      <w:r w:rsidRPr="001D01D5">
        <w:rPr>
          <w:rFonts w:ascii="ＭＳ 明朝" w:hAnsi="ＭＳ 明朝" w:hint="eastAsia"/>
          <w:sz w:val="24"/>
        </w:rPr>
        <w:t>は、次の各号に掲げる事項を遵守しなければならない。</w:t>
      </w:r>
    </w:p>
    <w:p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(</w:t>
      </w:r>
      <w:r w:rsidRPr="001D01D5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着ぐるみを第三者に譲渡、転貸しないこと。</w:t>
      </w:r>
    </w:p>
    <w:p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承認された用途にのみ使用すること。</w:t>
      </w:r>
    </w:p>
    <w:p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使用期間を遵守すること。</w:t>
      </w:r>
    </w:p>
    <w:p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火気及び危険物の近辺で使用しないこと。</w:t>
      </w:r>
    </w:p>
    <w:p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雨天時に屋外で使用しないこと。</w:t>
      </w:r>
    </w:p>
    <w:p w:rsidR="000F74E6" w:rsidRPr="001D01D5" w:rsidRDefault="000F74E6" w:rsidP="000F74E6">
      <w:pPr>
        <w:snapToGrid w:val="0"/>
        <w:spacing w:line="400" w:lineRule="atLeast"/>
        <w:ind w:left="240" w:firstLineChars="100" w:firstLine="2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1D01D5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 xml:space="preserve">)　</w:t>
      </w:r>
      <w:r w:rsidRPr="001D01D5">
        <w:rPr>
          <w:rFonts w:ascii="ＭＳ 明朝" w:hAnsi="ＭＳ 明朝" w:hint="eastAsia"/>
          <w:sz w:val="24"/>
        </w:rPr>
        <w:t>その他市長が特に付した条件に従って使用すること。</w:t>
      </w:r>
    </w:p>
    <w:p w:rsidR="000F74E6" w:rsidRPr="001D01D5" w:rsidRDefault="000F74E6" w:rsidP="000F74E6">
      <w:pPr>
        <w:snapToGrid w:val="0"/>
        <w:spacing w:line="400" w:lineRule="atLeast"/>
        <w:rPr>
          <w:rFonts w:ascii="ＭＳ 明朝" w:hAnsi="ＭＳ 明朝" w:hint="eastAsia"/>
          <w:sz w:val="24"/>
        </w:rPr>
      </w:pPr>
      <w:r w:rsidRPr="001D01D5">
        <w:rPr>
          <w:rFonts w:ascii="ＭＳ 明朝" w:hAnsi="ＭＳ 明朝" w:hint="eastAsia"/>
          <w:sz w:val="24"/>
        </w:rPr>
        <w:t xml:space="preserve">　（承認の取消し等）</w:t>
      </w:r>
    </w:p>
    <w:p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  <w:rPr>
          <w:rFonts w:hint="eastAsia"/>
        </w:rPr>
      </w:pPr>
      <w:r w:rsidRPr="001D01D5">
        <w:rPr>
          <w:rFonts w:hint="eastAsia"/>
        </w:rPr>
        <w:t>第７条　使用者が前条に定める事項を遵守しなかったとき、</w:t>
      </w:r>
      <w:r>
        <w:rPr>
          <w:rFonts w:hint="eastAsia"/>
        </w:rPr>
        <w:t>又</w:t>
      </w:r>
      <w:r w:rsidRPr="001D01D5">
        <w:rPr>
          <w:rFonts w:hint="eastAsia"/>
        </w:rPr>
        <w:t>はその他この</w:t>
      </w:r>
      <w:r>
        <w:rPr>
          <w:rFonts w:hint="eastAsia"/>
        </w:rPr>
        <w:t>告示</w:t>
      </w:r>
      <w:r w:rsidRPr="001D01D5">
        <w:rPr>
          <w:rFonts w:hint="eastAsia"/>
        </w:rPr>
        <w:t>に違反したときは、市長はその使用の承認を取り消すとともに、その使用者への貸与は行わない</w:t>
      </w:r>
      <w:r>
        <w:rPr>
          <w:rFonts w:hint="eastAsia"/>
        </w:rPr>
        <w:t>ものとする</w:t>
      </w:r>
      <w:r w:rsidRPr="001D01D5">
        <w:rPr>
          <w:rFonts w:hint="eastAsia"/>
        </w:rPr>
        <w:t>。この場合</w:t>
      </w:r>
      <w:r>
        <w:rPr>
          <w:rFonts w:hint="eastAsia"/>
        </w:rPr>
        <w:t>において</w:t>
      </w:r>
      <w:r w:rsidRPr="001D01D5">
        <w:rPr>
          <w:rFonts w:hint="eastAsia"/>
        </w:rPr>
        <w:t>、使用者に損害が生じても、市は一切の責任を負わない</w:t>
      </w:r>
      <w:r>
        <w:rPr>
          <w:rFonts w:hint="eastAsia"/>
        </w:rPr>
        <w:t>ものとする</w:t>
      </w:r>
      <w:r w:rsidRPr="001D01D5">
        <w:rPr>
          <w:rFonts w:hint="eastAsia"/>
        </w:rPr>
        <w:t>。</w:t>
      </w:r>
    </w:p>
    <w:p w:rsidR="000F74E6" w:rsidRPr="001D01D5" w:rsidRDefault="000F74E6" w:rsidP="000F74E6">
      <w:pPr>
        <w:pStyle w:val="2"/>
        <w:snapToGrid w:val="0"/>
        <w:spacing w:line="400" w:lineRule="atLeast"/>
        <w:ind w:left="240"/>
        <w:rPr>
          <w:rFonts w:hint="eastAsia"/>
        </w:rPr>
      </w:pPr>
      <w:r w:rsidRPr="001D01D5">
        <w:rPr>
          <w:rFonts w:hint="eastAsia"/>
        </w:rPr>
        <w:t>（原状回復）</w:t>
      </w:r>
    </w:p>
    <w:p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  <w:rPr>
          <w:rFonts w:hint="eastAsia"/>
        </w:rPr>
      </w:pPr>
      <w:r w:rsidRPr="001D01D5">
        <w:rPr>
          <w:rFonts w:hint="eastAsia"/>
        </w:rPr>
        <w:t>第</w:t>
      </w:r>
      <w:r>
        <w:rPr>
          <w:rFonts w:hint="eastAsia"/>
        </w:rPr>
        <w:t>８</w:t>
      </w:r>
      <w:r w:rsidRPr="001D01D5">
        <w:rPr>
          <w:rFonts w:hint="eastAsia"/>
        </w:rPr>
        <w:t>条　着ぐるみを破損又は汚損した場合は、使用者の責任と負担により、補修</w:t>
      </w:r>
      <w:r>
        <w:rPr>
          <w:rFonts w:hint="eastAsia"/>
        </w:rPr>
        <w:t>又は</w:t>
      </w:r>
      <w:r w:rsidRPr="001D01D5">
        <w:rPr>
          <w:rFonts w:hint="eastAsia"/>
        </w:rPr>
        <w:t>クリーニングを行い、原状に復さなければならない。</w:t>
      </w:r>
    </w:p>
    <w:p w:rsidR="000F74E6" w:rsidRPr="001D01D5" w:rsidRDefault="000F74E6" w:rsidP="000F74E6">
      <w:pPr>
        <w:pStyle w:val="2"/>
        <w:snapToGrid w:val="0"/>
        <w:spacing w:line="400" w:lineRule="atLeast"/>
        <w:rPr>
          <w:rFonts w:hint="eastAsia"/>
        </w:rPr>
      </w:pPr>
      <w:r w:rsidRPr="001D01D5">
        <w:rPr>
          <w:rFonts w:hint="eastAsia"/>
        </w:rPr>
        <w:t xml:space="preserve">　（損害賠償）</w:t>
      </w:r>
    </w:p>
    <w:p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  <w:rPr>
          <w:rFonts w:hint="eastAsia"/>
        </w:rPr>
      </w:pPr>
      <w:r w:rsidRPr="001D01D5">
        <w:rPr>
          <w:rFonts w:hint="eastAsia"/>
        </w:rPr>
        <w:t>第</w:t>
      </w:r>
      <w:r>
        <w:rPr>
          <w:rFonts w:hint="eastAsia"/>
        </w:rPr>
        <w:t>９</w:t>
      </w:r>
      <w:r w:rsidRPr="001D01D5">
        <w:rPr>
          <w:rFonts w:hint="eastAsia"/>
        </w:rPr>
        <w:t>条　使用者が着ぐるみを亡失した場合は、現品</w:t>
      </w:r>
      <w:r>
        <w:rPr>
          <w:rFonts w:hint="eastAsia"/>
        </w:rPr>
        <w:t>又は</w:t>
      </w:r>
      <w:r w:rsidRPr="001D01D5">
        <w:rPr>
          <w:rFonts w:hint="eastAsia"/>
        </w:rPr>
        <w:t>相当の代価をもって賠償しなければならない。</w:t>
      </w:r>
    </w:p>
    <w:p w:rsidR="000F74E6" w:rsidRPr="001D01D5" w:rsidRDefault="000F74E6" w:rsidP="000F74E6">
      <w:pPr>
        <w:pStyle w:val="2"/>
        <w:snapToGrid w:val="0"/>
        <w:spacing w:line="400" w:lineRule="atLeast"/>
        <w:rPr>
          <w:rFonts w:hint="eastAsia"/>
        </w:rPr>
      </w:pPr>
      <w:r w:rsidRPr="001D01D5">
        <w:rPr>
          <w:rFonts w:hint="eastAsia"/>
        </w:rPr>
        <w:t xml:space="preserve">　（市の責任）</w:t>
      </w:r>
    </w:p>
    <w:p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  <w:rPr>
          <w:rFonts w:hint="eastAsia"/>
        </w:rPr>
      </w:pPr>
      <w:r w:rsidRPr="001D01D5">
        <w:rPr>
          <w:rFonts w:hint="eastAsia"/>
        </w:rPr>
        <w:t>第10条　着ぐるみの使用により使用者が被った</w:t>
      </w:r>
      <w:r>
        <w:rPr>
          <w:rFonts w:hint="eastAsia"/>
        </w:rPr>
        <w:t>損害</w:t>
      </w:r>
      <w:r w:rsidRPr="001D01D5">
        <w:rPr>
          <w:rFonts w:hint="eastAsia"/>
        </w:rPr>
        <w:t>、</w:t>
      </w:r>
      <w:r>
        <w:rPr>
          <w:rFonts w:hint="eastAsia"/>
        </w:rPr>
        <w:t>又は</w:t>
      </w:r>
      <w:r w:rsidRPr="001D01D5">
        <w:rPr>
          <w:rFonts w:hint="eastAsia"/>
        </w:rPr>
        <w:t>使用者が第三者に与えた損害に対しては、市は一切の責任を負わない</w:t>
      </w:r>
      <w:r>
        <w:rPr>
          <w:rFonts w:hint="eastAsia"/>
        </w:rPr>
        <w:t>ものとする</w:t>
      </w:r>
      <w:r w:rsidRPr="001D01D5">
        <w:rPr>
          <w:rFonts w:hint="eastAsia"/>
        </w:rPr>
        <w:t>。</w:t>
      </w:r>
    </w:p>
    <w:p w:rsidR="000F74E6" w:rsidRPr="001D01D5" w:rsidRDefault="000F74E6" w:rsidP="000F74E6">
      <w:pPr>
        <w:pStyle w:val="2"/>
        <w:snapToGrid w:val="0"/>
        <w:spacing w:line="400" w:lineRule="atLeast"/>
        <w:rPr>
          <w:rFonts w:hint="eastAsia"/>
        </w:rPr>
      </w:pPr>
      <w:r w:rsidRPr="001D01D5">
        <w:rPr>
          <w:rFonts w:hint="eastAsia"/>
        </w:rPr>
        <w:t xml:space="preserve">　（補</w:t>
      </w:r>
      <w:r>
        <w:rPr>
          <w:rFonts w:hint="eastAsia"/>
        </w:rPr>
        <w:t>則</w:t>
      </w:r>
      <w:r w:rsidRPr="001D01D5">
        <w:rPr>
          <w:rFonts w:hint="eastAsia"/>
        </w:rPr>
        <w:t>）</w:t>
      </w:r>
    </w:p>
    <w:p w:rsidR="000F74E6" w:rsidRPr="001D01D5" w:rsidRDefault="000F74E6" w:rsidP="000F74E6">
      <w:pPr>
        <w:pStyle w:val="2"/>
        <w:snapToGrid w:val="0"/>
        <w:spacing w:line="400" w:lineRule="atLeast"/>
        <w:ind w:left="265" w:hangingChars="100" w:hanging="265"/>
        <w:rPr>
          <w:rFonts w:hint="eastAsia"/>
        </w:rPr>
      </w:pPr>
      <w:r w:rsidRPr="001D01D5">
        <w:rPr>
          <w:rFonts w:hint="eastAsia"/>
        </w:rPr>
        <w:t>第11条　この</w:t>
      </w:r>
      <w:r>
        <w:rPr>
          <w:rFonts w:hint="eastAsia"/>
        </w:rPr>
        <w:t>告示</w:t>
      </w:r>
      <w:r w:rsidRPr="001D01D5">
        <w:rPr>
          <w:rFonts w:hint="eastAsia"/>
        </w:rPr>
        <w:t>に定めるもののほか、着ぐるみの取扱いについて必要な</w:t>
      </w:r>
      <w:r>
        <w:rPr>
          <w:rFonts w:hint="eastAsia"/>
        </w:rPr>
        <w:t>事項</w:t>
      </w:r>
      <w:r w:rsidRPr="001D01D5">
        <w:rPr>
          <w:rFonts w:hint="eastAsia"/>
        </w:rPr>
        <w:t>は、市長が別に定める。</w:t>
      </w:r>
    </w:p>
    <w:p w:rsidR="000F74E6" w:rsidRPr="001D01D5" w:rsidRDefault="000F74E6" w:rsidP="000F74E6">
      <w:pPr>
        <w:pStyle w:val="2"/>
        <w:snapToGrid w:val="0"/>
        <w:spacing w:line="400" w:lineRule="atLeast"/>
        <w:rPr>
          <w:rFonts w:hint="eastAsia"/>
        </w:rPr>
      </w:pPr>
      <w:r>
        <w:rPr>
          <w:rFonts w:hint="eastAsia"/>
        </w:rPr>
        <w:t xml:space="preserve">　　　附　則</w:t>
      </w:r>
    </w:p>
    <w:p w:rsidR="000F74E6" w:rsidRPr="001D01D5" w:rsidRDefault="000F74E6" w:rsidP="000F74E6">
      <w:pPr>
        <w:pStyle w:val="2"/>
        <w:snapToGrid w:val="0"/>
        <w:spacing w:line="400" w:lineRule="atLeast"/>
        <w:ind w:firstLineChars="100" w:firstLine="265"/>
        <w:rPr>
          <w:rFonts w:hint="eastAsia"/>
        </w:rPr>
      </w:pPr>
      <w:r w:rsidRPr="001D01D5">
        <w:rPr>
          <w:rFonts w:hint="eastAsia"/>
        </w:rPr>
        <w:t>この</w:t>
      </w:r>
      <w:r>
        <w:rPr>
          <w:rFonts w:hint="eastAsia"/>
        </w:rPr>
        <w:t>告示</w:t>
      </w:r>
      <w:r w:rsidRPr="001D01D5">
        <w:rPr>
          <w:rFonts w:hint="eastAsia"/>
        </w:rPr>
        <w:t>は、平成</w:t>
      </w:r>
      <w:r>
        <w:rPr>
          <w:rFonts w:hint="eastAsia"/>
        </w:rPr>
        <w:t>２２</w:t>
      </w:r>
      <w:r w:rsidRPr="001D01D5">
        <w:rPr>
          <w:rFonts w:hint="eastAsia"/>
        </w:rPr>
        <w:t>年</w:t>
      </w:r>
      <w:r>
        <w:rPr>
          <w:rFonts w:hint="eastAsia"/>
        </w:rPr>
        <w:t>９</w:t>
      </w:r>
      <w:r w:rsidRPr="001D01D5">
        <w:rPr>
          <w:rFonts w:hint="eastAsia"/>
        </w:rPr>
        <w:t>月</w:t>
      </w:r>
      <w:r>
        <w:rPr>
          <w:rFonts w:hint="eastAsia"/>
        </w:rPr>
        <w:t>１</w:t>
      </w:r>
      <w:r w:rsidRPr="001D01D5">
        <w:rPr>
          <w:rFonts w:hint="eastAsia"/>
        </w:rPr>
        <w:t>日</w:t>
      </w:r>
      <w:r>
        <w:rPr>
          <w:rFonts w:hint="eastAsia"/>
        </w:rPr>
        <w:t>から施行する。</w:t>
      </w:r>
    </w:p>
    <w:p w:rsidR="000F74E6" w:rsidRPr="001D01D5" w:rsidRDefault="000F74E6" w:rsidP="000F74E6">
      <w:pPr>
        <w:rPr>
          <w:rFonts w:hint="eastAsia"/>
          <w:sz w:val="24"/>
        </w:rPr>
      </w:pPr>
    </w:p>
    <w:p w:rsidR="000F74E6" w:rsidRPr="008B414C" w:rsidRDefault="000F74E6" w:rsidP="000F74E6">
      <w:pPr>
        <w:rPr>
          <w:rFonts w:hint="eastAsia"/>
          <w:sz w:val="22"/>
          <w:szCs w:val="22"/>
        </w:rPr>
      </w:pPr>
    </w:p>
    <w:p w:rsidR="000F74E6" w:rsidRDefault="000F74E6" w:rsidP="000F74E6">
      <w:pPr>
        <w:rPr>
          <w:rFonts w:hint="eastAsia"/>
          <w:sz w:val="22"/>
          <w:szCs w:val="22"/>
        </w:rPr>
      </w:pPr>
    </w:p>
    <w:p w:rsidR="000F74E6" w:rsidRDefault="000F74E6" w:rsidP="000F74E6">
      <w:pPr>
        <w:rPr>
          <w:rFonts w:hint="eastAsia"/>
          <w:sz w:val="22"/>
          <w:szCs w:val="22"/>
        </w:rPr>
      </w:pPr>
    </w:p>
    <w:p w:rsidR="000F74E6" w:rsidRDefault="000F74E6" w:rsidP="000F74E6">
      <w:pPr>
        <w:rPr>
          <w:rFonts w:hint="eastAsia"/>
          <w:sz w:val="22"/>
          <w:szCs w:val="22"/>
        </w:rPr>
      </w:pPr>
    </w:p>
    <w:p w:rsidR="000F74E6" w:rsidRDefault="000F74E6" w:rsidP="000F74E6">
      <w:pPr>
        <w:rPr>
          <w:rFonts w:hint="eastAsia"/>
          <w:sz w:val="22"/>
          <w:szCs w:val="22"/>
        </w:rPr>
      </w:pPr>
    </w:p>
    <w:p w:rsidR="000F74E6" w:rsidRPr="008B414C" w:rsidRDefault="000F74E6" w:rsidP="000F74E6">
      <w:pPr>
        <w:rPr>
          <w:rFonts w:hint="eastAsia"/>
          <w:sz w:val="22"/>
          <w:szCs w:val="22"/>
        </w:rPr>
      </w:pPr>
    </w:p>
    <w:p w:rsidR="000F74E6" w:rsidRDefault="000F74E6" w:rsidP="000F74E6">
      <w:pPr>
        <w:rPr>
          <w:rFonts w:hint="eastAsia"/>
        </w:rPr>
      </w:pPr>
    </w:p>
    <w:p w:rsidR="000F74E6" w:rsidRDefault="000F74E6" w:rsidP="000F74E6">
      <w:pPr>
        <w:rPr>
          <w:rFonts w:hint="eastAsia"/>
        </w:rPr>
      </w:pPr>
    </w:p>
    <w:p w:rsidR="000F74E6" w:rsidRDefault="000F74E6" w:rsidP="000F74E6">
      <w:pPr>
        <w:rPr>
          <w:rFonts w:hint="eastAsia"/>
        </w:rPr>
      </w:pPr>
    </w:p>
    <w:p w:rsidR="000F74E6" w:rsidRDefault="000F74E6" w:rsidP="000F74E6">
      <w:pPr>
        <w:widowControl/>
        <w:snapToGrid w:val="0"/>
        <w:spacing w:line="360" w:lineRule="atLeast"/>
        <w:ind w:left="230" w:hanging="230"/>
        <w:jc w:val="left"/>
        <w:rPr>
          <w:rFonts w:ascii="ＭＳ 明朝" w:hAnsi="ＭＳ 明朝" w:cs="Arial Unicode MS"/>
          <w:spacing w:val="20"/>
          <w:kern w:val="0"/>
          <w:szCs w:val="20"/>
        </w:rPr>
      </w:pPr>
      <w:r>
        <w:rPr>
          <w:rFonts w:ascii="ＭＳ 明朝" w:hAnsi="ＭＳ 明朝" w:hint="eastAsia"/>
          <w:spacing w:val="20"/>
          <w:szCs w:val="20"/>
        </w:rPr>
        <w:lastRenderedPageBreak/>
        <w:t>第１</w:t>
      </w:r>
      <w:r>
        <w:rPr>
          <w:rFonts w:ascii="ＭＳ 明朝" w:hAnsi="ＭＳ 明朝"/>
          <w:spacing w:val="20"/>
          <w:szCs w:val="20"/>
        </w:rPr>
        <w:t>号</w:t>
      </w:r>
      <w:r>
        <w:rPr>
          <w:rFonts w:ascii="ＭＳ 明朝" w:hAnsi="ＭＳ 明朝" w:hint="eastAsia"/>
          <w:spacing w:val="20"/>
          <w:szCs w:val="20"/>
        </w:rPr>
        <w:t>様式</w:t>
      </w:r>
      <w:r>
        <w:rPr>
          <w:rFonts w:ascii="ＭＳ 明朝" w:hAnsi="ＭＳ 明朝"/>
          <w:spacing w:val="20"/>
          <w:szCs w:val="20"/>
        </w:rPr>
        <w:t>(第</w:t>
      </w:r>
      <w:r>
        <w:rPr>
          <w:rFonts w:ascii="ＭＳ 明朝" w:hAnsi="ＭＳ 明朝" w:hint="eastAsia"/>
          <w:spacing w:val="20"/>
          <w:szCs w:val="20"/>
        </w:rPr>
        <w:t>４</w:t>
      </w:r>
      <w:r>
        <w:rPr>
          <w:rFonts w:ascii="ＭＳ 明朝" w:hAnsi="ＭＳ 明朝"/>
          <w:spacing w:val="20"/>
          <w:szCs w:val="20"/>
        </w:rPr>
        <w:t>条関係)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ごずっちょ（着ぐるみ）使用申請書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年　　月　　日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200" w:firstLine="550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阿賀野市長　　　　様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300" w:firstLine="3575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住所</w:t>
      </w:r>
      <w:r>
        <w:rPr>
          <w:rFonts w:ascii="ＭＳ 明朝" w:eastAsia="ＭＳ 明朝" w:hAnsi="ＭＳ 明朝"/>
          <w:spacing w:val="20"/>
          <w:sz w:val="21"/>
          <w:szCs w:val="20"/>
        </w:rPr>
        <w:t xml:space="preserve">(所在地)〒　　</w:t>
      </w: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   </w:t>
      </w:r>
      <w:r>
        <w:rPr>
          <w:rFonts w:ascii="ＭＳ 明朝" w:eastAsia="ＭＳ 明朝" w:hAnsi="ＭＳ 明朝"/>
          <w:spacing w:val="20"/>
          <w:sz w:val="21"/>
          <w:szCs w:val="20"/>
        </w:rPr>
        <w:t xml:space="preserve">　　　　　　　　　　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 w:hint="eastAsia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　　   　　　　　　氏名</w:t>
      </w:r>
      <w:r>
        <w:rPr>
          <w:rFonts w:ascii="ＭＳ 明朝" w:eastAsia="ＭＳ 明朝" w:hAnsi="ＭＳ 明朝"/>
          <w:spacing w:val="20"/>
          <w:sz w:val="21"/>
          <w:szCs w:val="20"/>
        </w:rPr>
        <w:t xml:space="preserve">(名称及び代表者名)　　　　　　　</w:t>
      </w:r>
      <w:r w:rsidRPr="00B01CEF">
        <w:rPr>
          <w:rFonts w:ascii="ＭＳ 明朝" w:eastAsia="ＭＳ 明朝" w:hAnsi="ＭＳ 明朝" w:hint="eastAsia"/>
          <w:spacing w:val="20"/>
          <w:sz w:val="16"/>
          <w:szCs w:val="16"/>
        </w:rPr>
        <w:t>印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300" w:firstLine="3575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電話番号　　　　　　　　　　　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00" w:firstLine="275"/>
        <w:rPr>
          <w:rFonts w:ascii="ＭＳ 明朝" w:eastAsia="ＭＳ 明朝" w:hAnsi="ＭＳ 明朝" w:hint="eastAsia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下記のとおり阿賀野市イメージキャラクター「ごずっちょ」の着ぐるみの使用を申請します。</w:t>
      </w:r>
    </w:p>
    <w:p w:rsidR="000F74E6" w:rsidRDefault="000F74E6" w:rsidP="000F74E6">
      <w:pPr>
        <w:pStyle w:val="a5"/>
        <w:rPr>
          <w:rFonts w:hint="eastAsia"/>
        </w:rPr>
      </w:pPr>
    </w:p>
    <w:p w:rsidR="000F74E6" w:rsidRPr="007C3DD3" w:rsidRDefault="000F74E6" w:rsidP="000F74E6">
      <w:pPr>
        <w:pStyle w:val="a5"/>
        <w:rPr>
          <w:rFonts w:hint="eastAsia"/>
          <w:color w:val="auto"/>
        </w:rPr>
      </w:pPr>
      <w:r w:rsidRPr="007C3DD3">
        <w:rPr>
          <w:rFonts w:hint="eastAsia"/>
          <w:color w:val="auto"/>
        </w:rPr>
        <w:t>記</w:t>
      </w:r>
    </w:p>
    <w:p w:rsidR="000F74E6" w:rsidRDefault="000F74E6" w:rsidP="000F74E6">
      <w:pPr>
        <w:rPr>
          <w:rFonts w:hint="eastAsia"/>
        </w:rPr>
      </w:pPr>
      <w:r>
        <w:rPr>
          <w:rFonts w:hint="eastAsia"/>
        </w:rPr>
        <w:t>１　申請内容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6559"/>
      </w:tblGrid>
      <w:tr w:rsidR="000F74E6" w:rsidTr="0068219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使用目的</w:t>
            </w:r>
          </w:p>
        </w:tc>
        <w:tc>
          <w:tcPr>
            <w:tcW w:w="65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使用方法</w:t>
            </w:r>
          </w:p>
        </w:tc>
        <w:tc>
          <w:tcPr>
            <w:tcW w:w="65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使用場所・地域</w:t>
            </w:r>
          </w:p>
        </w:tc>
        <w:tc>
          <w:tcPr>
            <w:tcW w:w="65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使用期間</w:t>
            </w:r>
          </w:p>
        </w:tc>
        <w:tc>
          <w:tcPr>
            <w:tcW w:w="65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ind w:firstLineChars="100" w:firstLine="275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）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～　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（　）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  <w:vAlign w:val="center"/>
          </w:tcPr>
          <w:p w:rsidR="000F74E6" w:rsidRPr="00C809A8" w:rsidRDefault="000F74E6" w:rsidP="0068219F">
            <w:pPr>
              <w:pStyle w:val="Web"/>
              <w:snapToGrid w:val="0"/>
              <w:spacing w:beforeLines="50" w:before="212" w:beforeAutospacing="0" w:after="0" w:afterAutospacing="0" w:line="276" w:lineRule="auto"/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借受日・返却日</w:t>
            </w:r>
          </w:p>
        </w:tc>
        <w:tc>
          <w:tcPr>
            <w:tcW w:w="65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ind w:firstLineChars="200" w:firstLine="550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借受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返却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担当者連絡先</w:t>
            </w:r>
          </w:p>
        </w:tc>
        <w:tc>
          <w:tcPr>
            <w:tcW w:w="65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  <w:t>所　　属：</w:t>
            </w: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  <w:t>氏　　名：</w:t>
            </w: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  <w:t>電話番号：</w:t>
            </w: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3" w:type="dxa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添付書類</w:t>
            </w: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(1)企画書等</w:t>
            </w: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ind w:left="275" w:rightChars="-77" w:right="-181" w:hangingChars="100" w:hanging="275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)その他参考となるもの</w:t>
            </w:r>
          </w:p>
        </w:tc>
        <w:tc>
          <w:tcPr>
            <w:tcW w:w="6559" w:type="dxa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</w:tc>
      </w:tr>
    </w:tbl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 w:hint="eastAsia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※なお、「阿賀野市イメージキャラクター「ごずっちょ」の着ぐるみの使用に関する要綱」を遵守します。</w:t>
      </w:r>
    </w:p>
    <w:p w:rsidR="000F74E6" w:rsidRDefault="000F74E6" w:rsidP="000F74E6">
      <w:pPr>
        <w:widowControl/>
        <w:snapToGrid w:val="0"/>
        <w:spacing w:line="360" w:lineRule="atLeast"/>
        <w:ind w:left="230" w:hanging="230"/>
        <w:jc w:val="left"/>
        <w:rPr>
          <w:rFonts w:ascii="ＭＳ 明朝" w:hAnsi="ＭＳ 明朝" w:cs="Arial Unicode MS"/>
          <w:spacing w:val="20"/>
          <w:kern w:val="0"/>
          <w:szCs w:val="20"/>
        </w:rPr>
      </w:pPr>
      <w:r>
        <w:rPr>
          <w:rFonts w:ascii="ＭＳ 明朝" w:hAnsi="ＭＳ 明朝"/>
          <w:spacing w:val="20"/>
          <w:szCs w:val="20"/>
        </w:rPr>
        <w:br w:type="page"/>
      </w:r>
      <w:r>
        <w:rPr>
          <w:rFonts w:ascii="ＭＳ 明朝" w:hAnsi="ＭＳ 明朝" w:hint="eastAsia"/>
          <w:spacing w:val="20"/>
          <w:szCs w:val="20"/>
        </w:rPr>
        <w:lastRenderedPageBreak/>
        <w:t>第２</w:t>
      </w:r>
      <w:r>
        <w:rPr>
          <w:rFonts w:ascii="ＭＳ 明朝" w:hAnsi="ＭＳ 明朝"/>
          <w:spacing w:val="20"/>
          <w:szCs w:val="20"/>
        </w:rPr>
        <w:t>号</w:t>
      </w:r>
      <w:r>
        <w:rPr>
          <w:rFonts w:ascii="ＭＳ 明朝" w:hAnsi="ＭＳ 明朝" w:hint="eastAsia"/>
          <w:spacing w:val="20"/>
          <w:szCs w:val="20"/>
        </w:rPr>
        <w:t>様式</w:t>
      </w:r>
      <w:r>
        <w:rPr>
          <w:rFonts w:ascii="ＭＳ 明朝" w:hAnsi="ＭＳ 明朝"/>
          <w:spacing w:val="20"/>
          <w:szCs w:val="20"/>
        </w:rPr>
        <w:t>(第</w:t>
      </w:r>
      <w:r>
        <w:rPr>
          <w:rFonts w:ascii="ＭＳ 明朝" w:hAnsi="ＭＳ 明朝" w:hint="eastAsia"/>
          <w:spacing w:val="20"/>
          <w:szCs w:val="20"/>
        </w:rPr>
        <w:t>４</w:t>
      </w:r>
      <w:r>
        <w:rPr>
          <w:rFonts w:ascii="ＭＳ 明朝" w:hAnsi="ＭＳ 明朝"/>
          <w:spacing w:val="20"/>
          <w:szCs w:val="20"/>
        </w:rPr>
        <w:t>条関係)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ごずっちょ（着ぐるみ）使用承認書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第　　　号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年　　月　　日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200" w:firstLine="550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氏名</w:t>
      </w:r>
      <w:r>
        <w:rPr>
          <w:rFonts w:ascii="ＭＳ 明朝" w:eastAsia="ＭＳ 明朝" w:hAnsi="ＭＳ 明朝"/>
          <w:spacing w:val="20"/>
          <w:sz w:val="21"/>
          <w:szCs w:val="20"/>
        </w:rPr>
        <w:t>(名称及び代表者名)　　様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　　　　　　　　　　　　　　　　　阿賀野市長　　　　　　　　印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 w:hint="eastAsia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　　年　　月　　日付けで申請のありました阿賀野市イメージキャラクター「ごずっちょ」の着ぐるみ使用については下記の条件を付して承認します。　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記</w:t>
      </w:r>
    </w:p>
    <w:p w:rsidR="000F74E6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 xml:space="preserve">　</w:t>
      </w:r>
    </w:p>
    <w:p w:rsidR="000F74E6" w:rsidRDefault="000F74E6" w:rsidP="000F74E6">
      <w:pPr>
        <w:pStyle w:val="Web"/>
        <w:numPr>
          <w:ilvl w:val="0"/>
          <w:numId w:val="1"/>
        </w:numPr>
        <w:snapToGrid w:val="0"/>
        <w:spacing w:before="0" w:beforeAutospacing="0" w:after="0" w:afterAutospacing="0" w:line="360" w:lineRule="atLeast"/>
        <w:rPr>
          <w:rFonts w:ascii="ＭＳ 明朝" w:eastAsia="ＭＳ 明朝" w:hAnsi="ＭＳ 明朝" w:hint="eastAsia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承認</w:t>
      </w:r>
      <w:r>
        <w:rPr>
          <w:rFonts w:ascii="ＭＳ 明朝" w:eastAsia="ＭＳ 明朝" w:hAnsi="ＭＳ 明朝"/>
          <w:spacing w:val="20"/>
          <w:sz w:val="21"/>
          <w:szCs w:val="20"/>
        </w:rPr>
        <w:t>内容は、次のとおりとする。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009"/>
      </w:tblGrid>
      <w:tr w:rsidR="000F74E6" w:rsidTr="0068219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使用目的</w:t>
            </w: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700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使用方法</w:t>
            </w: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700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使用場所・地域</w:t>
            </w:r>
          </w:p>
        </w:tc>
        <w:tc>
          <w:tcPr>
            <w:tcW w:w="700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使用期間</w:t>
            </w:r>
          </w:p>
        </w:tc>
        <w:tc>
          <w:tcPr>
            <w:tcW w:w="700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　　　年　　月　　日　～　　年　　月　　日　</w:t>
            </w: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59" w:type="dxa"/>
            <w:vAlign w:val="center"/>
          </w:tcPr>
          <w:p w:rsidR="000F74E6" w:rsidRPr="00C809A8" w:rsidRDefault="000F74E6" w:rsidP="0068219F">
            <w:pPr>
              <w:pStyle w:val="Web"/>
              <w:snapToGrid w:val="0"/>
              <w:spacing w:beforeLines="50" w:before="212" w:beforeAutospacing="0" w:after="0" w:afterAutospacing="0"/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 xml:space="preserve">貸出 </w:t>
            </w:r>
            <w:r w:rsidRPr="00C809A8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日・返</w:t>
            </w:r>
            <w:r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 xml:space="preserve"> </w:t>
            </w:r>
            <w:r w:rsidRPr="00C809A8">
              <w:rPr>
                <w:rFonts w:ascii="ＭＳ 明朝" w:eastAsia="ＭＳ 明朝" w:hAnsi="ＭＳ 明朝" w:hint="eastAsia"/>
                <w:spacing w:val="-20"/>
                <w:sz w:val="21"/>
                <w:szCs w:val="21"/>
              </w:rPr>
              <w:t>却日</w:t>
            </w:r>
          </w:p>
        </w:tc>
        <w:tc>
          <w:tcPr>
            <w:tcW w:w="700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貸出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年　　月　　日</w:t>
            </w: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返却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 xml:space="preserve">　</w:t>
            </w: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承認</w:t>
            </w:r>
            <w:r>
              <w:rPr>
                <w:rFonts w:ascii="ＭＳ 明朝" w:eastAsia="ＭＳ 明朝" w:hAnsi="ＭＳ 明朝"/>
                <w:spacing w:val="20"/>
                <w:sz w:val="21"/>
                <w:szCs w:val="21"/>
              </w:rPr>
              <w:t>番号</w:t>
            </w:r>
          </w:p>
        </w:tc>
        <w:tc>
          <w:tcPr>
            <w:tcW w:w="700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  <w:t xml:space="preserve">　　承認番号第　　　　　　号</w:t>
            </w:r>
          </w:p>
        </w:tc>
      </w:tr>
      <w:tr w:rsidR="000F74E6" w:rsidTr="0068219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5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使用条件</w:t>
            </w:r>
          </w:p>
        </w:tc>
        <w:tc>
          <w:tcPr>
            <w:tcW w:w="7009" w:type="dxa"/>
            <w:vAlign w:val="center"/>
          </w:tcPr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  <w:p w:rsidR="000F74E6" w:rsidRDefault="000F74E6" w:rsidP="0068219F">
            <w:pPr>
              <w:pStyle w:val="Web"/>
              <w:snapToGrid w:val="0"/>
              <w:spacing w:before="0" w:beforeAutospacing="0" w:after="0" w:afterAutospacing="0" w:line="360" w:lineRule="atLeast"/>
              <w:rPr>
                <w:rFonts w:ascii="ＭＳ 明朝" w:eastAsia="ＭＳ 明朝" w:hAnsi="ＭＳ 明朝" w:hint="eastAsia"/>
                <w:spacing w:val="20"/>
                <w:sz w:val="21"/>
                <w:szCs w:val="20"/>
              </w:rPr>
            </w:pPr>
          </w:p>
        </w:tc>
      </w:tr>
    </w:tbl>
    <w:p w:rsidR="000F74E6" w:rsidRDefault="000F74E6" w:rsidP="000F74E6">
      <w:pPr>
        <w:pStyle w:val="Web"/>
        <w:snapToGrid w:val="0"/>
        <w:spacing w:before="0" w:beforeAutospacing="0" w:after="0" w:afterAutospacing="0" w:line="240" w:lineRule="atLeast"/>
        <w:ind w:left="275" w:hangingChars="100" w:hanging="275"/>
        <w:rPr>
          <w:rFonts w:ascii="ＭＳ 明朝" w:eastAsia="ＭＳ 明朝" w:hAnsi="ＭＳ 明朝"/>
          <w:spacing w:val="20"/>
          <w:sz w:val="21"/>
          <w:szCs w:val="20"/>
        </w:rPr>
      </w:pPr>
      <w:r>
        <w:rPr>
          <w:rFonts w:ascii="ＭＳ 明朝" w:eastAsia="ＭＳ 明朝" w:hAnsi="ＭＳ 明朝" w:hint="eastAsia"/>
          <w:spacing w:val="20"/>
          <w:sz w:val="21"/>
          <w:szCs w:val="20"/>
        </w:rPr>
        <w:t>2</w:t>
      </w:r>
      <w:r>
        <w:rPr>
          <w:rFonts w:ascii="ＭＳ 明朝" w:eastAsia="ＭＳ 明朝" w:hAnsi="ＭＳ 明朝"/>
          <w:spacing w:val="20"/>
          <w:sz w:val="21"/>
          <w:szCs w:val="20"/>
        </w:rPr>
        <w:t xml:space="preserve">　使用に際しては、</w:t>
      </w:r>
      <w:r>
        <w:rPr>
          <w:rFonts w:ascii="ＭＳ 明朝" w:eastAsia="ＭＳ 明朝" w:hAnsi="ＭＳ 明朝" w:hint="eastAsia"/>
          <w:spacing w:val="20"/>
          <w:sz w:val="21"/>
          <w:szCs w:val="20"/>
        </w:rPr>
        <w:t>阿賀野市イメージキャラクター「ごずっちょ」の着ぐるみの使用に関する要綱</w:t>
      </w:r>
      <w:r>
        <w:rPr>
          <w:rFonts w:ascii="ＭＳ 明朝" w:eastAsia="ＭＳ 明朝" w:hAnsi="ＭＳ 明朝"/>
          <w:spacing w:val="20"/>
          <w:sz w:val="21"/>
          <w:szCs w:val="20"/>
        </w:rPr>
        <w:t>の規定及び</w:t>
      </w:r>
      <w:r>
        <w:rPr>
          <w:rFonts w:ascii="ＭＳ 明朝" w:eastAsia="ＭＳ 明朝" w:hAnsi="ＭＳ 明朝" w:hint="eastAsia"/>
          <w:spacing w:val="20"/>
          <w:sz w:val="21"/>
          <w:szCs w:val="20"/>
        </w:rPr>
        <w:t>承認</w:t>
      </w:r>
      <w:r>
        <w:rPr>
          <w:rFonts w:ascii="ＭＳ 明朝" w:eastAsia="ＭＳ 明朝" w:hAnsi="ＭＳ 明朝"/>
          <w:spacing w:val="20"/>
          <w:sz w:val="21"/>
          <w:szCs w:val="20"/>
        </w:rPr>
        <w:t>内容を遵守すること。</w:t>
      </w:r>
    </w:p>
    <w:p w:rsidR="000F74E6" w:rsidRPr="007C3DD3" w:rsidRDefault="000F74E6" w:rsidP="000F74E6">
      <w:pPr>
        <w:pStyle w:val="Web"/>
        <w:snapToGrid w:val="0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eastAsia="ＭＳ 明朝"/>
          <w:sz w:val="21"/>
        </w:rPr>
        <w:br w:type="page"/>
      </w:r>
      <w:r w:rsidRPr="007C3DD3">
        <w:rPr>
          <w:rFonts w:ascii="ＭＳ 明朝" w:eastAsia="ＭＳ 明朝" w:hAnsi="ＭＳ 明朝" w:hint="eastAsia"/>
          <w:color w:val="auto"/>
          <w:sz w:val="22"/>
          <w:szCs w:val="22"/>
        </w:rPr>
        <w:lastRenderedPageBreak/>
        <w:t>第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３</w:t>
      </w:r>
      <w:r w:rsidRPr="007C3DD3">
        <w:rPr>
          <w:rFonts w:ascii="ＭＳ 明朝" w:eastAsia="ＭＳ 明朝" w:hAnsi="ＭＳ 明朝"/>
          <w:color w:val="auto"/>
          <w:sz w:val="22"/>
          <w:szCs w:val="22"/>
        </w:rPr>
        <w:t>号</w:t>
      </w:r>
      <w:r w:rsidRPr="007C3DD3">
        <w:rPr>
          <w:rFonts w:ascii="ＭＳ 明朝" w:eastAsia="ＭＳ 明朝" w:hAnsi="ＭＳ 明朝" w:hint="eastAsia"/>
          <w:color w:val="auto"/>
          <w:sz w:val="22"/>
          <w:szCs w:val="22"/>
        </w:rPr>
        <w:t>様式</w:t>
      </w:r>
      <w:r w:rsidRPr="007C3DD3">
        <w:rPr>
          <w:rFonts w:ascii="ＭＳ 明朝" w:eastAsia="ＭＳ 明朝" w:hAnsi="ＭＳ 明朝"/>
          <w:color w:val="auto"/>
          <w:sz w:val="22"/>
          <w:szCs w:val="22"/>
        </w:rPr>
        <w:t>(第</w:t>
      </w:r>
      <w:r w:rsidRPr="007C3DD3">
        <w:rPr>
          <w:rFonts w:ascii="ＭＳ 明朝" w:eastAsia="ＭＳ 明朝" w:hAnsi="ＭＳ 明朝" w:hint="eastAsia"/>
          <w:color w:val="auto"/>
          <w:sz w:val="22"/>
          <w:szCs w:val="22"/>
        </w:rPr>
        <w:t>４</w:t>
      </w:r>
      <w:r w:rsidRPr="007C3DD3">
        <w:rPr>
          <w:rFonts w:ascii="ＭＳ 明朝" w:eastAsia="ＭＳ 明朝" w:hAnsi="ＭＳ 明朝"/>
          <w:color w:val="auto"/>
          <w:sz w:val="22"/>
          <w:szCs w:val="22"/>
        </w:rPr>
        <w:t>条関係)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jc w:val="center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ごずっちょ（着ぐるみ）</w:t>
      </w:r>
      <w:r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使用</w:t>
      </w: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不承認通知書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:rsidR="000F74E6" w:rsidRPr="008B414C" w:rsidRDefault="000F74E6" w:rsidP="000F74E6">
      <w:pPr>
        <w:pStyle w:val="Web"/>
        <w:wordWrap w:val="0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第　　　号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jc w:val="righ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　年　　月　　日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100" w:firstLine="3025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　　　様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ind w:firstLineChars="1600" w:firstLine="4400"/>
        <w:rPr>
          <w:rFonts w:ascii="ＭＳ 明朝" w:eastAsia="ＭＳ 明朝" w:hAnsi="ＭＳ 明朝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　　阿賀野市長　　　　　　　　</w:t>
      </w:r>
      <w:r w:rsidRPr="008B414C">
        <w:rPr>
          <w:rFonts w:ascii="ＭＳ 明朝" w:eastAsia="ＭＳ 明朝" w:hAnsi="ＭＳ 明朝" w:hint="eastAsia"/>
          <w:color w:val="auto"/>
          <w:spacing w:val="20"/>
          <w:sz w:val="16"/>
          <w:szCs w:val="16"/>
        </w:rPr>
        <w:t>印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</w:t>
      </w:r>
    </w:p>
    <w:p w:rsidR="000F74E6" w:rsidRPr="008B414C" w:rsidRDefault="000F74E6" w:rsidP="000F74E6">
      <w:pPr>
        <w:pStyle w:val="Web"/>
        <w:snapToGrid w:val="0"/>
        <w:spacing w:before="0" w:beforeAutospacing="0" w:after="0" w:afterAutospacing="0" w:line="360" w:lineRule="atLeast"/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</w:pP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 xml:space="preserve">　　　年　　月　　日付けで申請のありました着ぐるみの</w:t>
      </w:r>
      <w:r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使用</w:t>
      </w:r>
      <w:r w:rsidRPr="008B414C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について、下記の理由により不承認とします</w:t>
      </w:r>
    </w:p>
    <w:p w:rsidR="000F74E6" w:rsidRPr="008B414C" w:rsidRDefault="000F74E6" w:rsidP="000F74E6">
      <w:pPr>
        <w:pStyle w:val="a5"/>
        <w:rPr>
          <w:rFonts w:hint="eastAsia"/>
          <w:color w:val="auto"/>
        </w:rPr>
      </w:pPr>
    </w:p>
    <w:p w:rsidR="000F74E6" w:rsidRPr="008B414C" w:rsidRDefault="000F74E6" w:rsidP="000F74E6">
      <w:pPr>
        <w:pStyle w:val="a5"/>
        <w:rPr>
          <w:rFonts w:hint="eastAsia"/>
          <w:color w:val="auto"/>
        </w:rPr>
      </w:pPr>
      <w:r w:rsidRPr="008B414C">
        <w:rPr>
          <w:rFonts w:hint="eastAsia"/>
          <w:color w:val="auto"/>
        </w:rPr>
        <w:t>記</w:t>
      </w:r>
    </w:p>
    <w:p w:rsidR="000F74E6" w:rsidRPr="008B414C" w:rsidRDefault="000F74E6" w:rsidP="000F74E6">
      <w:pPr>
        <w:rPr>
          <w:rFonts w:hint="eastAsia"/>
        </w:rPr>
      </w:pPr>
    </w:p>
    <w:p w:rsidR="000F74E6" w:rsidRPr="00C06150" w:rsidRDefault="000F74E6" w:rsidP="000F74E6">
      <w:pPr>
        <w:rPr>
          <w:rFonts w:hint="eastAsia"/>
          <w:color w:val="FF0000"/>
          <w:sz w:val="24"/>
        </w:rPr>
      </w:pPr>
      <w:r w:rsidRPr="008B414C">
        <w:rPr>
          <w:rFonts w:hint="eastAsia"/>
        </w:rPr>
        <w:t>１　不承認の理由</w:t>
      </w:r>
    </w:p>
    <w:p w:rsidR="00355735" w:rsidRDefault="00355735">
      <w:bookmarkStart w:id="0" w:name="_GoBack"/>
      <w:bookmarkEnd w:id="0"/>
    </w:p>
    <w:sectPr w:rsidR="00355735" w:rsidSect="004113ED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3EE7"/>
    <w:multiLevelType w:val="hybridMultilevel"/>
    <w:tmpl w:val="FCB0865E"/>
    <w:lvl w:ilvl="0" w:tplc="8CCE4B5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E6"/>
    <w:rsid w:val="000F74E6"/>
    <w:rsid w:val="0035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64043-0299-4741-ADA8-E7273A9C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4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F74E6"/>
  </w:style>
  <w:style w:type="character" w:customStyle="1" w:styleId="a4">
    <w:name w:val="日付 (文字)"/>
    <w:basedOn w:val="a0"/>
    <w:link w:val="a3"/>
    <w:rsid w:val="000F74E6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0F74E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2">
    <w:name w:val="Body Text 2"/>
    <w:basedOn w:val="a"/>
    <w:link w:val="20"/>
    <w:rsid w:val="000F74E6"/>
    <w:rPr>
      <w:rFonts w:ascii="ＭＳ 明朝" w:hAnsi="ＭＳ 明朝"/>
      <w:sz w:val="24"/>
    </w:rPr>
  </w:style>
  <w:style w:type="character" w:customStyle="1" w:styleId="20">
    <w:name w:val="本文 2 (文字)"/>
    <w:basedOn w:val="a0"/>
    <w:link w:val="2"/>
    <w:rsid w:val="000F74E6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F74E6"/>
    <w:pPr>
      <w:jc w:val="center"/>
    </w:pPr>
    <w:rPr>
      <w:rFonts w:ascii="ＭＳ 明朝" w:hAnsi="ＭＳ 明朝" w:cs="Arial Unicode MS"/>
      <w:color w:val="A6A6A6"/>
      <w:spacing w:val="20"/>
      <w:kern w:val="0"/>
      <w:szCs w:val="20"/>
    </w:rPr>
  </w:style>
  <w:style w:type="character" w:customStyle="1" w:styleId="a6">
    <w:name w:val="記 (文字)"/>
    <w:basedOn w:val="a0"/>
    <w:link w:val="a5"/>
    <w:uiPriority w:val="99"/>
    <w:rsid w:val="000F74E6"/>
    <w:rPr>
      <w:rFonts w:ascii="ＭＳ 明朝" w:eastAsia="ＭＳ 明朝" w:hAnsi="ＭＳ 明朝" w:cs="Arial Unicode MS"/>
      <w:color w:val="A6A6A6"/>
      <w:spacing w:val="2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yui-sasaki</dc:creator>
  <cp:keywords/>
  <dc:description/>
  <cp:lastModifiedBy>yui-sasaki</cp:lastModifiedBy>
  <cp:revision>1</cp:revision>
  <dcterms:created xsi:type="dcterms:W3CDTF">2019-10-18T02:13:00Z</dcterms:created>
  <dcterms:modified xsi:type="dcterms:W3CDTF">2019-10-18T02:13:00Z</dcterms:modified>
</cp:coreProperties>
</file>